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8" w:rsidRDefault="00CD0358" w:rsidP="006B6C14">
      <w:pPr>
        <w:spacing w:line="360" w:lineRule="auto"/>
        <w:contextualSpacing/>
        <w:jc w:val="center"/>
        <w:rPr>
          <w:b/>
        </w:rPr>
      </w:pPr>
      <w:bookmarkStart w:id="0" w:name="_GoBack"/>
      <w:bookmarkEnd w:id="0"/>
    </w:p>
    <w:p w:rsidR="008F5237" w:rsidRPr="006B6C14" w:rsidRDefault="006B6C14" w:rsidP="006B6C14">
      <w:pPr>
        <w:spacing w:line="360" w:lineRule="auto"/>
        <w:contextualSpacing/>
        <w:jc w:val="center"/>
        <w:rPr>
          <w:b/>
        </w:rPr>
      </w:pPr>
      <w:r w:rsidRPr="006B6C14">
        <w:rPr>
          <w:b/>
        </w:rPr>
        <w:t>ZAKLJUČCI SA SJEDNIC</w:t>
      </w:r>
      <w:r w:rsidR="008C07FF">
        <w:rPr>
          <w:b/>
        </w:rPr>
        <w:t>E NASTAVNIČKOV VIJEĆA ODRŽANE 19.10</w:t>
      </w:r>
      <w:r w:rsidRPr="006B6C14">
        <w:rPr>
          <w:b/>
        </w:rPr>
        <w:t>.2023.</w:t>
      </w:r>
    </w:p>
    <w:p w:rsidR="00F2098F" w:rsidRDefault="00F2098F" w:rsidP="008F5237">
      <w:pPr>
        <w:spacing w:line="360" w:lineRule="auto"/>
        <w:contextualSpacing/>
        <w:jc w:val="both"/>
      </w:pPr>
    </w:p>
    <w:p w:rsidR="006B6C14" w:rsidRDefault="006B6C14" w:rsidP="008F5237">
      <w:pPr>
        <w:spacing w:line="360" w:lineRule="auto"/>
        <w:contextualSpacing/>
        <w:jc w:val="both"/>
      </w:pPr>
      <w:r>
        <w:t>Ad</w:t>
      </w:r>
      <w:r w:rsidR="00B2509A">
        <w:t xml:space="preserve"> </w:t>
      </w:r>
      <w:r w:rsidR="005F6B4A">
        <w:t>1.) Zapisnici</w:t>
      </w:r>
      <w:r>
        <w:t xml:space="preserve"> prethodne</w:t>
      </w:r>
      <w:r w:rsidR="005F6B4A">
        <w:t xml:space="preserve"> </w:t>
      </w:r>
      <w:r>
        <w:t xml:space="preserve">sjednice </w:t>
      </w:r>
      <w:r w:rsidR="008C07FF">
        <w:t>jednoglasno je usvojen</w:t>
      </w:r>
      <w:r w:rsidR="005F6B4A">
        <w:t>.</w:t>
      </w:r>
    </w:p>
    <w:p w:rsidR="006B6C14" w:rsidRDefault="006B6C14" w:rsidP="008F5237">
      <w:pPr>
        <w:spacing w:line="360" w:lineRule="auto"/>
        <w:contextualSpacing/>
        <w:jc w:val="both"/>
      </w:pPr>
      <w:r>
        <w:t>Ad</w:t>
      </w:r>
      <w:r w:rsidR="00B2509A">
        <w:t xml:space="preserve"> </w:t>
      </w:r>
      <w:r>
        <w:t xml:space="preserve">2.) </w:t>
      </w:r>
      <w:r w:rsidR="008C07FF">
        <w:t>Članovi Nastavničkog vijeća informirani su o rezultatima istraživanja provedenog u sklopu EUSolis projekta koji provodi Ekonomslki fakultet Zagreb, a Srednja škola Koprivnica pridruženi je partner na projektu. U ispunjavanju anketnog upitnika sudjelovali su učenici 4.a i 4.b razreda školske godine 2022./2023.</w:t>
      </w:r>
    </w:p>
    <w:p w:rsidR="00A502B6" w:rsidRDefault="00A502B6" w:rsidP="008F5237">
      <w:pPr>
        <w:spacing w:line="360" w:lineRule="auto"/>
        <w:contextualSpacing/>
        <w:jc w:val="both"/>
      </w:pPr>
      <w:r>
        <w:t>Ad</w:t>
      </w:r>
      <w:r w:rsidR="00B2509A">
        <w:t xml:space="preserve"> </w:t>
      </w:r>
      <w:r>
        <w:t xml:space="preserve">3.) Članovi Nastavničkog vijeća </w:t>
      </w:r>
      <w:r w:rsidR="005F6B4A">
        <w:t xml:space="preserve">informirani su s </w:t>
      </w:r>
      <w:r w:rsidR="008C07FF">
        <w:t>planom rada pedagoga u školskoj godini 2023,/2024</w:t>
      </w:r>
      <w:r w:rsidR="005F6B4A">
        <w:t>.</w:t>
      </w:r>
    </w:p>
    <w:p w:rsidR="00A502B6" w:rsidRDefault="00A502B6" w:rsidP="008F5237">
      <w:pPr>
        <w:spacing w:line="360" w:lineRule="auto"/>
        <w:contextualSpacing/>
        <w:jc w:val="both"/>
      </w:pPr>
      <w:r>
        <w:t>Ad</w:t>
      </w:r>
      <w:r w:rsidR="00B2509A">
        <w:t xml:space="preserve"> </w:t>
      </w:r>
      <w:r>
        <w:t xml:space="preserve">4.) </w:t>
      </w:r>
      <w:r w:rsidR="005F6B4A">
        <w:t xml:space="preserve">Članovi Nastavničkog vijeća informirani su </w:t>
      </w:r>
      <w:r w:rsidR="008C07FF">
        <w:t>o edukaciji provedenoj u sklopu Erasmus+ projekta DARE.</w:t>
      </w:r>
    </w:p>
    <w:p w:rsidR="0067361C" w:rsidRDefault="00A502B6" w:rsidP="008C07FF">
      <w:pPr>
        <w:spacing w:line="360" w:lineRule="auto"/>
        <w:contextualSpacing/>
        <w:jc w:val="both"/>
      </w:pPr>
      <w:r>
        <w:t>Ad</w:t>
      </w:r>
      <w:r w:rsidR="00B2509A">
        <w:t xml:space="preserve"> </w:t>
      </w:r>
      <w:r>
        <w:t xml:space="preserve">5.) Članovi Nastavničkog vijeća </w:t>
      </w:r>
      <w:r w:rsidR="005F6B4A">
        <w:t>upoznat</w:t>
      </w:r>
      <w:r w:rsidR="008C07FF">
        <w:t>i su sa sastavom Povjerenstva za organizaciju terenske nastave.</w:t>
      </w:r>
    </w:p>
    <w:p w:rsidR="008C07FF" w:rsidRDefault="008C07FF" w:rsidP="008C07FF">
      <w:pPr>
        <w:spacing w:line="360" w:lineRule="auto"/>
        <w:contextualSpacing/>
        <w:jc w:val="both"/>
      </w:pPr>
      <w:r>
        <w:t>Ad 6.) Nastavničko vijeće jednoglasno je prihvatilo 5 zamolbi roditelja za promjenom smjera obrazovanja učenika. Jedna zamolba odbijena je zbog nepotpune dokumentacije.</w:t>
      </w:r>
    </w:p>
    <w:p w:rsidR="008C07FF" w:rsidRDefault="008C07FF" w:rsidP="008C07FF">
      <w:pPr>
        <w:spacing w:line="360" w:lineRule="auto"/>
        <w:contextualSpacing/>
        <w:jc w:val="both"/>
      </w:pPr>
      <w:r>
        <w:t>Ad 7.) Ravnatelj je obavijestio Nastavničko vijeće da će 3.i, 4.i, 5.i, 2.j, 3.j, 4.j, 1.k i 4.k razredi uz pratnju strukovnih nastavnika</w:t>
      </w:r>
      <w:r w:rsidR="00CD0358">
        <w:t xml:space="preserve"> 6.11.2023.</w:t>
      </w:r>
      <w:r>
        <w:t xml:space="preserve"> posjetiti Medicinsku školu Bjelovar, Centar kompetentnosti iz područja zdravstva</w:t>
      </w:r>
      <w:r w:rsidR="00CD0358">
        <w:t>, kojoj je Srednja škola Koprivnica partner na projektu. Ravnatelj je obavijestio Nastavničko vijeće da će zadruga „Školak“ biti aktivna na glavnom gradskom trgu 4.11.2023. povodom obilježavanja Dana Grada Koprivnice.</w:t>
      </w:r>
    </w:p>
    <w:p w:rsidR="0067361C" w:rsidRDefault="0067361C" w:rsidP="008F5237">
      <w:pPr>
        <w:spacing w:line="360" w:lineRule="auto"/>
        <w:contextualSpacing/>
        <w:jc w:val="both"/>
      </w:pPr>
    </w:p>
    <w:p w:rsidR="00B94DF7" w:rsidRDefault="00B94DF7" w:rsidP="008F5237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B94DF7" w:rsidRPr="008F5237" w:rsidRDefault="00B94DF7" w:rsidP="008F5237">
      <w:pPr>
        <w:spacing w:line="360" w:lineRule="auto"/>
        <w:contextualSpacing/>
        <w:jc w:val="both"/>
      </w:pP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Mario Latin, mag.oec.</w:t>
      </w:r>
    </w:p>
    <w:sectPr w:rsidR="00B94DF7" w:rsidRPr="008F5237" w:rsidSect="003E5B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54" w:rsidRDefault="00B35C54" w:rsidP="00A1610B">
      <w:pPr>
        <w:spacing w:after="0" w:line="240" w:lineRule="auto"/>
      </w:pPr>
      <w:r>
        <w:separator/>
      </w:r>
    </w:p>
  </w:endnote>
  <w:endnote w:type="continuationSeparator" w:id="0">
    <w:p w:rsidR="00B35C54" w:rsidRDefault="00B35C54" w:rsidP="00A1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06" w:rsidRPr="00611732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tel./fax 048 623 760</w:t>
    </w:r>
  </w:p>
  <w:p w:rsidR="00A66C06" w:rsidRPr="00611732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611732">
        <w:rPr>
          <w:rFonts w:ascii="Arial" w:eastAsia="Calibri" w:hAnsi="Arial" w:cs="Arial"/>
          <w:outline/>
          <w:color w:val="003399"/>
          <w:sz w:val="18"/>
          <w:szCs w:val="18"/>
          <w:u w:val="singl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A66C06" w:rsidRPr="00611732" w:rsidRDefault="00B35C54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A66C06" w:rsidRPr="00611732">
        <w:rPr>
          <w:rFonts w:ascii="Arial" w:eastAsia="Calibri" w:hAnsi="Arial" w:cs="Arial"/>
          <w:outline/>
          <w:color w:val="003399"/>
          <w:sz w:val="18"/>
          <w:szCs w:val="18"/>
          <w:u w:val="singl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A66C06" w:rsidRPr="00611732" w:rsidRDefault="00A66C06" w:rsidP="00A66C0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Calibri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A66C06" w:rsidRDefault="00A66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54" w:rsidRDefault="00B35C54" w:rsidP="00A1610B">
      <w:pPr>
        <w:spacing w:after="0" w:line="240" w:lineRule="auto"/>
      </w:pPr>
      <w:r>
        <w:separator/>
      </w:r>
    </w:p>
  </w:footnote>
  <w:footnote w:type="continuationSeparator" w:id="0">
    <w:p w:rsidR="00B35C54" w:rsidRDefault="00B35C54" w:rsidP="00A1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0B" w:rsidRPr="00611732" w:rsidRDefault="00A1610B" w:rsidP="00A1610B">
    <w:pPr>
      <w:spacing w:after="0" w:line="240" w:lineRule="auto"/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Times New Roman" w:eastAsia="Times New Roman" w:hAnsi="Times New Roman" w:cs="Times New Roman"/>
        <w:b/>
        <w:bCs/>
        <w:outline/>
        <w:color w:val="000099"/>
        <w:sz w:val="56"/>
        <w:szCs w:val="56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</w:t>
    </w:r>
    <w:r>
      <w:rPr>
        <w:rFonts w:ascii="Times New Roman" w:eastAsia="Times New Roman" w:hAnsi="Times New Roman" w:cs="Times New Roman"/>
        <w:b/>
        <w:bCs/>
        <w:noProof/>
        <w:sz w:val="56"/>
        <w:szCs w:val="56"/>
        <w:lang w:eastAsia="hr-HR"/>
      </w:rPr>
      <w:drawing>
        <wp:inline distT="0" distB="0" distL="0" distR="0" wp14:anchorId="3E724276" wp14:editId="406C7764">
          <wp:extent cx="742950" cy="10763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11732">
      <w:rPr>
        <w:rFonts w:ascii="Times New Roman" w:eastAsia="Times New Roman" w:hAnsi="Times New Roman" w:cs="Times New Roman"/>
        <w:b/>
        <w:bCs/>
        <w:outline/>
        <w:color w:val="000099"/>
        <w:sz w:val="56"/>
        <w:szCs w:val="56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        Srednja škola Koprivnica</w:t>
    </w:r>
    <w:r w:rsidRPr="00611732"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</w:t>
    </w:r>
  </w:p>
  <w:p w:rsidR="00A1610B" w:rsidRPr="00611732" w:rsidRDefault="00A1610B" w:rsidP="00A1610B">
    <w:pPr>
      <w:spacing w:after="0" w:line="240" w:lineRule="auto"/>
      <w:rPr>
        <w:rFonts w:ascii="Times New Roman" w:eastAsia="Times New Roman" w:hAnsi="Times New Roman" w:cs="Times New Roman"/>
        <w:b/>
        <w:bCs/>
        <w:outline/>
        <w:color w:val="000099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</w:pPr>
    <w:r w:rsidRPr="00611732">
      <w:rPr>
        <w:rFonts w:ascii="Arial" w:eastAsia="Times New Roman" w:hAnsi="Arial" w:cs="Arial"/>
        <w:outline/>
        <w:color w:val="000099"/>
        <w:spacing w:val="120"/>
        <w:sz w:val="18"/>
        <w:szCs w:val="18"/>
        <w:lang w:eastAsia="hr-HR"/>
        <w14:textOutline w14:w="9525" w14:cap="flat" w14:cmpd="sng" w14:algn="ctr">
          <w14:solidFill>
            <w14:srgbClr w14:val="000099"/>
          </w14:solidFill>
          <w14:prstDash w14:val="solid"/>
          <w14:round/>
        </w14:textOutline>
        <w14:textFill>
          <w14:noFill/>
        </w14:textFill>
      </w:rPr>
      <w:t xml:space="preserve">                 Trg slobode 7, KOPRIVNICA</w:t>
    </w:r>
  </w:p>
  <w:p w:rsidR="00A1610B" w:rsidRDefault="00A16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657"/>
    <w:multiLevelType w:val="hybridMultilevel"/>
    <w:tmpl w:val="BED21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3168"/>
    <w:multiLevelType w:val="hybridMultilevel"/>
    <w:tmpl w:val="93BADC78"/>
    <w:lvl w:ilvl="0" w:tplc="7BB69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4F90"/>
    <w:multiLevelType w:val="hybridMultilevel"/>
    <w:tmpl w:val="21ECDA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0B"/>
    <w:rsid w:val="00094DA0"/>
    <w:rsid w:val="00095980"/>
    <w:rsid w:val="000A22F6"/>
    <w:rsid w:val="000B4D5F"/>
    <w:rsid w:val="000D7AC3"/>
    <w:rsid w:val="00127F30"/>
    <w:rsid w:val="00141EF9"/>
    <w:rsid w:val="00160C64"/>
    <w:rsid w:val="001B4B88"/>
    <w:rsid w:val="001D6B38"/>
    <w:rsid w:val="00242756"/>
    <w:rsid w:val="0027387F"/>
    <w:rsid w:val="00275A85"/>
    <w:rsid w:val="002C0A09"/>
    <w:rsid w:val="003C632A"/>
    <w:rsid w:val="003E5B1F"/>
    <w:rsid w:val="005F6B4A"/>
    <w:rsid w:val="00611732"/>
    <w:rsid w:val="0065586B"/>
    <w:rsid w:val="0067361C"/>
    <w:rsid w:val="006B6C14"/>
    <w:rsid w:val="00783C86"/>
    <w:rsid w:val="007E0D97"/>
    <w:rsid w:val="008710DC"/>
    <w:rsid w:val="0088265C"/>
    <w:rsid w:val="00886AD8"/>
    <w:rsid w:val="008C07FF"/>
    <w:rsid w:val="008F5237"/>
    <w:rsid w:val="00937902"/>
    <w:rsid w:val="009E7E44"/>
    <w:rsid w:val="00A1610B"/>
    <w:rsid w:val="00A502B6"/>
    <w:rsid w:val="00A66C06"/>
    <w:rsid w:val="00B2509A"/>
    <w:rsid w:val="00B35C54"/>
    <w:rsid w:val="00B93345"/>
    <w:rsid w:val="00B94DF7"/>
    <w:rsid w:val="00C36A94"/>
    <w:rsid w:val="00C40C2C"/>
    <w:rsid w:val="00C9032E"/>
    <w:rsid w:val="00CD0358"/>
    <w:rsid w:val="00D43468"/>
    <w:rsid w:val="00E21429"/>
    <w:rsid w:val="00ED13BB"/>
    <w:rsid w:val="00F2098F"/>
    <w:rsid w:val="00F54984"/>
    <w:rsid w:val="00FD2A2E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B"/>
  </w:style>
  <w:style w:type="paragraph" w:styleId="Footer">
    <w:name w:val="footer"/>
    <w:basedOn w:val="Normal"/>
    <w:link w:val="Foot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B"/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0B"/>
  </w:style>
  <w:style w:type="paragraph" w:styleId="Footer">
    <w:name w:val="footer"/>
    <w:basedOn w:val="Normal"/>
    <w:link w:val="FooterChar"/>
    <w:uiPriority w:val="99"/>
    <w:unhideWhenUsed/>
    <w:rsid w:val="00A1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0B"/>
  </w:style>
  <w:style w:type="paragraph" w:styleId="BalloonText">
    <w:name w:val="Balloon Text"/>
    <w:basedOn w:val="Normal"/>
    <w:link w:val="BalloonTextChar"/>
    <w:uiPriority w:val="99"/>
    <w:semiHidden/>
    <w:unhideWhenUsed/>
    <w:rsid w:val="00A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Mario</cp:lastModifiedBy>
  <cp:revision>4</cp:revision>
  <cp:lastPrinted>2023-11-27T10:39:00Z</cp:lastPrinted>
  <dcterms:created xsi:type="dcterms:W3CDTF">2023-11-27T10:36:00Z</dcterms:created>
  <dcterms:modified xsi:type="dcterms:W3CDTF">2023-11-27T10:39:00Z</dcterms:modified>
</cp:coreProperties>
</file>