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577083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86/12., 126/12.,  94/13. i 152/14.)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 raspisuje</w:t>
      </w: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NATJEČAJ</w:t>
      </w: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za slobodna radna mjesta (m/ž)</w:t>
      </w:r>
    </w:p>
    <w:p w:rsidR="00577083" w:rsidRPr="00577083" w:rsidRDefault="00577083" w:rsidP="0000185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Zdravstvena njega psihija</w:t>
      </w:r>
      <w:r w:rsidR="006F2B82">
        <w:rPr>
          <w:rFonts w:ascii="Calibri" w:eastAsia="Times New Roman" w:hAnsi="Calibri" w:cs="Calibri"/>
          <w:b/>
          <w:sz w:val="20"/>
          <w:szCs w:val="20"/>
          <w:lang w:eastAsia="hr-HR"/>
        </w:rPr>
        <w:t>t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rijskih bolesnika, vježbe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9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određeno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puno radno vrijeme, zamjena za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bolovanje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Zdravstvena njega specijalna, vježbe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10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određeno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puno radno vrijeme, zamjena za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bolovanje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Zdravstvena njega starijih osoba</w:t>
      </w:r>
      <w:r w:rsidR="003542EA">
        <w:rPr>
          <w:rFonts w:ascii="Calibri" w:eastAsia="Times New Roman" w:hAnsi="Calibri" w:cs="Calibri"/>
          <w:b/>
          <w:sz w:val="20"/>
          <w:szCs w:val="20"/>
          <w:lang w:eastAsia="hr-HR"/>
        </w:rPr>
        <w:t>, vježbe,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9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određeno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puno radno vrijeme, zamjena za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bolovanje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iz predmeta Zdravstvena njega specijalna, vježbe,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8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</w:t>
      </w:r>
      <w:r>
        <w:rPr>
          <w:rFonts w:ascii="Calibri" w:eastAsia="Times New Roman" w:hAnsi="Calibri" w:cs="Calibri"/>
          <w:sz w:val="20"/>
          <w:szCs w:val="20"/>
          <w:lang w:eastAsia="hr-HR"/>
        </w:rPr>
        <w:t>gojno-obrazovnog rada, neodređeno nepuno radno vrijeme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Sestrinska skrb u jedinici za dijalizu,</w:t>
      </w:r>
      <w:r w:rsidR="003542EA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="005D0DBC">
        <w:rPr>
          <w:rFonts w:ascii="Calibri" w:eastAsia="Times New Roman" w:hAnsi="Calibri" w:cs="Calibri"/>
          <w:b/>
          <w:sz w:val="20"/>
          <w:szCs w:val="20"/>
          <w:lang w:eastAsia="hr-HR"/>
        </w:rPr>
        <w:t>vježbe,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6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Patologija,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2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Radiologija,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1 sat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Farmakologija,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2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Dermatologija,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2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Intenzivna zdravstvena njega, vježbe,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6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Anatomija i fiziologija,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4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Zdravstvena njega kirurških bolesnika – specijalna, vježbe,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6F2B82">
        <w:rPr>
          <w:rFonts w:ascii="Calibri" w:eastAsia="Times New Roman" w:hAnsi="Calibri" w:cs="Calibri"/>
          <w:sz w:val="20"/>
          <w:szCs w:val="20"/>
          <w:lang w:eastAsia="hr-HR"/>
        </w:rPr>
        <w:t>14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6F2B82" w:rsidRPr="00577083" w:rsidRDefault="006F2B82" w:rsidP="006F2B8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Zdravstvena njega – specijalna, teorija,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2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  <w:bookmarkStart w:id="0" w:name="_GoBack"/>
      <w:bookmarkEnd w:id="0"/>
    </w:p>
    <w:p w:rsidR="006F2B82" w:rsidRPr="00577083" w:rsidRDefault="006F2B82" w:rsidP="006F2B8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Zdravstvena njega – zaštita mentalnog zdravlja, vježbe,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3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394B48" w:rsidRPr="00577083" w:rsidRDefault="00394B48" w:rsidP="00394B4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zdravstvena njega kirurških bolesnika – specijalna, vježbe,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7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394B48" w:rsidRPr="00577083" w:rsidRDefault="00394B48" w:rsidP="00394B4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Bakteriologija, virologija i parazitologija,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D62C0A">
        <w:rPr>
          <w:rFonts w:ascii="Calibri" w:eastAsia="Times New Roman" w:hAnsi="Calibri" w:cs="Calibri"/>
          <w:sz w:val="20"/>
          <w:szCs w:val="20"/>
          <w:lang w:eastAsia="hr-HR"/>
        </w:rPr>
        <w:t>5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D62C0A" w:rsidRPr="00577083" w:rsidRDefault="00D62C0A" w:rsidP="00D62C0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iz predmeta </w:t>
      </w:r>
      <w:proofErr w:type="spellStart"/>
      <w:r>
        <w:rPr>
          <w:rFonts w:ascii="Calibri" w:eastAsia="Times New Roman" w:hAnsi="Calibri" w:cs="Calibri"/>
          <w:b/>
          <w:sz w:val="20"/>
          <w:szCs w:val="20"/>
          <w:lang w:eastAsia="hr-HR"/>
        </w:rPr>
        <w:t>Instrumentiranje</w:t>
      </w:r>
      <w:proofErr w:type="spellEnd"/>
      <w:r>
        <w:rPr>
          <w:rFonts w:ascii="Calibri" w:eastAsia="Times New Roman" w:hAnsi="Calibri" w:cs="Calibri"/>
          <w:b/>
          <w:sz w:val="20"/>
          <w:szCs w:val="20"/>
          <w:lang w:eastAsia="hr-HR"/>
        </w:rPr>
        <w:t>, vježbe,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6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D62C0A" w:rsidRPr="00577083" w:rsidRDefault="00D62C0A" w:rsidP="00D62C0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Patofiziologija,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2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D62C0A" w:rsidRPr="00577083" w:rsidRDefault="00D62C0A" w:rsidP="00D62C0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Industrijska proizvodnja lijekova,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4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D62C0A" w:rsidRPr="00577083" w:rsidRDefault="00D62C0A" w:rsidP="00D62C0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Klinička medicina,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5 sati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00185B" w:rsidRPr="00D62C0A" w:rsidRDefault="0000185B" w:rsidP="00D62C0A">
      <w:pPr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životopis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dokaz o hrvatskom državljanstvu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presliku diplome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lastRenderedPageBreak/>
        <w:t xml:space="preserve">elektronički zapis ili potvrdu o podacima evidentiranim u bazi podataka Hrvatskog zavoda za mirovinsko osiguranje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presliku potvrde o </w:t>
      </w:r>
      <w:r w:rsidR="00F35E07">
        <w:rPr>
          <w:rFonts w:ascii="Calibri" w:eastAsia="Times New Roman" w:hAnsi="Calibri" w:cs="Times New Roman"/>
          <w:sz w:val="20"/>
          <w:szCs w:val="20"/>
          <w:lang w:eastAsia="hr-HR"/>
        </w:rPr>
        <w:t>stečenim pedagoškim kompetencijama</w:t>
      </w: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Uvjeti natječaja: Zakon o odgoju i obrazovanju u osnovnoj i srednjoj školi</w:t>
      </w:r>
      <w:r w:rsidRPr="00577083">
        <w:rPr>
          <w:rFonts w:ascii="Calibri" w:eastAsia="TimesNewRoman" w:hAnsi="Calibri" w:cs="TimesNewRoman"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86/12., 126/12., 94/13. i 152/14.) i Pravilnik o stručnoj spremi i pedagoško-psihološkom obrazovanju nastavnika u srednjem školstvu.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ostvaruje pravo prednosti pri zapošljavanju prema posebnim propisima dužan/na je u prijavi na natječaj pozvati se na to pravo i ima prednost u odnosu na ostale kandidate/kinje samo pod jednakim uvjetima.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Osobe koje prema posebnim propisima ostvaruju pravo prednosti, moraju se u prijavi pozvati na to pravo, odnosno priložiti propisane dokaze o tom statusu.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može ostvariti pravo prednosti prema članku 35. Zakona o pravima hrvatskih branitelja iz Domovinskog rata i članova njihovih obitelji („Narodne novine“, broj 174/04, 92/05, 2/07, 107/07, 65/09, 137/09, 146/10, 55/11, 140/12, 19/13, 33/13, 148/13 i 92/14), članku 48. f Zakona o zaštiti vojnih i civilnih invalida rata („Narodne novine“, broj 33/92, 77/92, 27/93, 58/93, 2/94, 76/94, 108/95, 108/96, 82/01, 103/03 i 148/13) i članku 9. Zakona o profesionalnoj rehabilitaciji i zapošljavanju osoba s invaliditetom („Narodne novine“ broj 157/13 i 152/14).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se poziva na pravo prednosti pri zapošljavanju u skladu s člankom 35. Zakona o pravima hrvatskih branitelja iz Domovinskog rata i članova njihovih obitelji ("Narodne novine", broj 174/04, 92/05, 2/07, 107/07, 65/09, 137/09, 146/10, 55/11, 140/12, 19/13, 33/13, 148/13 i 92/14) uz prijavu na natječaj dužan/a je, pored dokaza o ispunjavanju traženih uvjeta, priložiti i rješenje o priznatom statusu odnosno potvrdu o priznatom statusu iz kojeg je vidljivo spomenuto pravo te dokaz da je nezaposlen/a.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se poziva na pravo prednosti pri zapošljavanju u skladu s člankom 9. Zakona o profesionalnoj rehabilitaciji i zapošljavanju osoba s invaliditetom ("Narodne novine", broj 157/13 i 152/14) uz prijavu na oglas dužan/a je, pored dokaza o ispunjavanju traženih uvjeta, priložiti i dokaz o utvrđenom statusu osobe s invaliditetom.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Rok za slanje prijava je osam dana od dana objave natječaja.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8" w:history="1">
        <w:r w:rsidRPr="00D47236">
          <w:rPr>
            <w:rStyle w:val="Hiperveza"/>
            <w:rFonts w:ascii="Calibri" w:eastAsia="Times New Roman" w:hAnsi="Calibri" w:cs="Calibri"/>
            <w:sz w:val="20"/>
            <w:szCs w:val="20"/>
            <w:lang w:eastAsia="hr-HR"/>
          </w:rPr>
          <w:t>www.ss-koprivnica.skole.hr</w:t>
        </w:r>
      </w:hyperlink>
      <w:r>
        <w:rPr>
          <w:rFonts w:ascii="Calibri" w:eastAsia="Times New Roman" w:hAnsi="Calibri" w:cs="Calibri"/>
          <w:sz w:val="20"/>
          <w:szCs w:val="20"/>
          <w:lang w:eastAsia="hr-HR"/>
        </w:rPr>
        <w:t>.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KLASA:</w:t>
      </w:r>
      <w:r w:rsidR="00561440">
        <w:rPr>
          <w:rFonts w:ascii="Calibri" w:eastAsia="Times New Roman" w:hAnsi="Calibri" w:cs="Calibri"/>
          <w:sz w:val="20"/>
          <w:szCs w:val="20"/>
          <w:lang w:eastAsia="hr-HR"/>
        </w:rPr>
        <w:t xml:space="preserve"> 602-03/16-08/</w:t>
      </w:r>
      <w:r w:rsidR="003542EA">
        <w:rPr>
          <w:rFonts w:ascii="Calibri" w:eastAsia="Times New Roman" w:hAnsi="Calibri" w:cs="Calibri"/>
          <w:sz w:val="20"/>
          <w:szCs w:val="20"/>
          <w:lang w:eastAsia="hr-HR"/>
        </w:rPr>
        <w:t>112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URBROJ:</w:t>
      </w:r>
      <w:r w:rsidR="00A862C6">
        <w:rPr>
          <w:rFonts w:ascii="Calibri" w:eastAsia="Times New Roman" w:hAnsi="Calibri" w:cs="Calibri"/>
          <w:sz w:val="20"/>
          <w:szCs w:val="20"/>
          <w:lang w:eastAsia="hr-HR"/>
        </w:rPr>
        <w:t xml:space="preserve"> 2137-49-05-16-01</w:t>
      </w:r>
    </w:p>
    <w:p w:rsidR="0079475B" w:rsidRP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Koprivnica, </w:t>
      </w:r>
      <w:r w:rsidR="003542EA">
        <w:rPr>
          <w:rFonts w:ascii="Calibri" w:eastAsia="Times New Roman" w:hAnsi="Calibri" w:cs="Calibri"/>
          <w:sz w:val="20"/>
          <w:szCs w:val="20"/>
          <w:lang w:eastAsia="hr-HR"/>
        </w:rPr>
        <w:t>17.10.2016.</w:t>
      </w:r>
    </w:p>
    <w:p w:rsidR="00215BF0" w:rsidRDefault="00215BF0"/>
    <w:sectPr w:rsidR="00215BF0" w:rsidSect="00B81A0B">
      <w:footerReference w:type="default" r:id="rId9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2A" w:rsidRDefault="00544E2A">
      <w:pPr>
        <w:spacing w:after="0" w:line="240" w:lineRule="auto"/>
      </w:pPr>
      <w:r>
        <w:separator/>
      </w:r>
    </w:p>
  </w:endnote>
  <w:endnote w:type="continuationSeparator" w:id="0">
    <w:p w:rsidR="00544E2A" w:rsidRDefault="0054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97B">
      <w:rPr>
        <w:noProof/>
      </w:rPr>
      <w:t>2</w:t>
    </w:r>
    <w:r>
      <w:fldChar w:fldCharType="end"/>
    </w:r>
  </w:p>
  <w:p w:rsidR="005703BA" w:rsidRDefault="00544E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2A" w:rsidRDefault="00544E2A">
      <w:pPr>
        <w:spacing w:after="0" w:line="240" w:lineRule="auto"/>
      </w:pPr>
      <w:r>
        <w:separator/>
      </w:r>
    </w:p>
  </w:footnote>
  <w:footnote w:type="continuationSeparator" w:id="0">
    <w:p w:rsidR="00544E2A" w:rsidRDefault="0054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892E140E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27250"/>
    <w:rsid w:val="00074963"/>
    <w:rsid w:val="00082F40"/>
    <w:rsid w:val="00215BF0"/>
    <w:rsid w:val="0022797B"/>
    <w:rsid w:val="00253045"/>
    <w:rsid w:val="003542EA"/>
    <w:rsid w:val="00394B48"/>
    <w:rsid w:val="0043432B"/>
    <w:rsid w:val="004D0B22"/>
    <w:rsid w:val="00535EA8"/>
    <w:rsid w:val="00544E2A"/>
    <w:rsid w:val="00561440"/>
    <w:rsid w:val="00566050"/>
    <w:rsid w:val="00577083"/>
    <w:rsid w:val="005D0DBC"/>
    <w:rsid w:val="006715EA"/>
    <w:rsid w:val="006F2B82"/>
    <w:rsid w:val="0079475B"/>
    <w:rsid w:val="009D12CE"/>
    <w:rsid w:val="009D4518"/>
    <w:rsid w:val="00A862C6"/>
    <w:rsid w:val="00A94A4E"/>
    <w:rsid w:val="00B57282"/>
    <w:rsid w:val="00BE7CAF"/>
    <w:rsid w:val="00C83C9A"/>
    <w:rsid w:val="00D263CC"/>
    <w:rsid w:val="00D62C0A"/>
    <w:rsid w:val="00D96710"/>
    <w:rsid w:val="00F04DE9"/>
    <w:rsid w:val="00F11E93"/>
    <w:rsid w:val="00F3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2016-10-13T06:50:00Z</cp:lastPrinted>
  <dcterms:created xsi:type="dcterms:W3CDTF">2016-10-07T11:14:00Z</dcterms:created>
  <dcterms:modified xsi:type="dcterms:W3CDTF">2016-10-13T07:04:00Z</dcterms:modified>
</cp:coreProperties>
</file>